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FEB3" w14:textId="4B88BCCD" w:rsidR="00E446EC" w:rsidRPr="00A341B2" w:rsidRDefault="00A303BD" w:rsidP="00A303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341B2">
        <w:rPr>
          <w:rFonts w:ascii="Times New Roman" w:hAnsi="Times New Roman" w:cs="Times New Roman"/>
          <w:b/>
          <w:bCs/>
          <w:sz w:val="36"/>
          <w:szCs w:val="36"/>
        </w:rPr>
        <w:t xml:space="preserve">Formula </w:t>
      </w:r>
      <w:proofErr w:type="spellStart"/>
      <w:r w:rsidRPr="00A341B2">
        <w:rPr>
          <w:rFonts w:ascii="Times New Roman" w:hAnsi="Times New Roman" w:cs="Times New Roman"/>
          <w:b/>
          <w:bCs/>
          <w:sz w:val="36"/>
          <w:szCs w:val="36"/>
        </w:rPr>
        <w:t>Retur</w:t>
      </w:r>
      <w:proofErr w:type="spellEnd"/>
      <w:r w:rsidRPr="00A341B2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proofErr w:type="spellStart"/>
      <w:r w:rsidRPr="00A341B2">
        <w:rPr>
          <w:rFonts w:ascii="Times New Roman" w:hAnsi="Times New Roman" w:cs="Times New Roman"/>
          <w:b/>
          <w:bCs/>
          <w:sz w:val="36"/>
          <w:szCs w:val="36"/>
        </w:rPr>
        <w:t>esolmag</w:t>
      </w:r>
      <w:proofErr w:type="spellEnd"/>
    </w:p>
    <w:p w14:paraId="22BFA67F" w14:textId="57BFE760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68EB31" w14:textId="7AA1159B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044A3977" w14:textId="4D9D024F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7AFB02BD" w14:textId="010D27CD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Adres</w:t>
      </w:r>
      <w:proofErr w:type="spellEnd"/>
      <w:r w:rsidRPr="00A341B2">
        <w:rPr>
          <w:rFonts w:ascii="Times New Roman" w:hAnsi="Times New Roman" w:cs="Times New Roman"/>
          <w:sz w:val="28"/>
          <w:szCs w:val="28"/>
          <w:lang w:val="ro-RO"/>
        </w:rPr>
        <w:t>ă de e-mail</w:t>
      </w:r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7AA3DEAA" w14:textId="292F9DDB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659AF55C" w14:textId="2CA889CB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Companie</w:t>
      </w:r>
      <w:proofErr w:type="spellEnd"/>
      <w:r w:rsidR="00A341B2" w:rsidRPr="00A341B2">
        <w:rPr>
          <w:rFonts w:ascii="Times New Roman" w:hAnsi="Times New Roman" w:cs="Times New Roman"/>
          <w:sz w:val="28"/>
          <w:szCs w:val="28"/>
        </w:rPr>
        <w:t>*</w:t>
      </w:r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6E3CBBC1" w14:textId="58BAF8AD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>6) CUI</w:t>
      </w:r>
      <w:r w:rsidR="00A341B2" w:rsidRPr="00A341B2">
        <w:rPr>
          <w:rFonts w:ascii="Times New Roman" w:hAnsi="Times New Roman" w:cs="Times New Roman"/>
          <w:sz w:val="28"/>
          <w:szCs w:val="28"/>
        </w:rPr>
        <w:t>*</w:t>
      </w:r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6BE186CB" w14:textId="17E2ED13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inregistrare</w:t>
      </w:r>
      <w:proofErr w:type="spellEnd"/>
      <w:r w:rsidR="00A341B2" w:rsidRPr="00A341B2">
        <w:rPr>
          <w:rFonts w:ascii="Times New Roman" w:hAnsi="Times New Roman" w:cs="Times New Roman"/>
          <w:sz w:val="28"/>
          <w:szCs w:val="28"/>
        </w:rPr>
        <w:t>*</w:t>
      </w:r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06C6DC2D" w14:textId="3B2B1B5C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livrare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31D8E9C8" w14:textId="091CA564" w:rsidR="00A303BD" w:rsidRPr="00A341B2" w:rsidRDefault="00A303BD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facturare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2B01A646" w14:textId="2E6D516F" w:rsidR="00A341B2" w:rsidRPr="00A341B2" w:rsidRDefault="00A341B2" w:rsidP="00EF1B32">
      <w:pPr>
        <w:jc w:val="both"/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10C94165" w14:textId="77777777" w:rsidR="00A341B2" w:rsidRPr="00A341B2" w:rsidRDefault="00A303BD" w:rsidP="00EF1B32">
      <w:pPr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>1</w:t>
      </w:r>
      <w:r w:rsidR="00A341B2" w:rsidRPr="00A341B2">
        <w:rPr>
          <w:rFonts w:ascii="Times New Roman" w:hAnsi="Times New Roman" w:cs="Times New Roman"/>
          <w:sz w:val="28"/>
          <w:szCs w:val="28"/>
        </w:rPr>
        <w:t>1</w:t>
      </w:r>
      <w:r w:rsidRPr="00A341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Motiv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retur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  <w:r w:rsidR="00A341B2" w:rsidRPr="00A341B2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41B2" w:rsidRPr="00A341B2" w14:paraId="4CED5360" w14:textId="77777777" w:rsidTr="00A341B2">
        <w:tc>
          <w:tcPr>
            <w:tcW w:w="9350" w:type="dxa"/>
          </w:tcPr>
          <w:p w14:paraId="591D1CF9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8C3" w:rsidRPr="00A341B2" w14:paraId="70556842" w14:textId="77777777" w:rsidTr="00A341B2">
        <w:tc>
          <w:tcPr>
            <w:tcW w:w="9350" w:type="dxa"/>
          </w:tcPr>
          <w:p w14:paraId="3FF68B93" w14:textId="77777777" w:rsidR="001A28C3" w:rsidRPr="00A341B2" w:rsidRDefault="001A28C3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B2" w:rsidRPr="00A341B2" w14:paraId="06DD48D0" w14:textId="77777777" w:rsidTr="00A341B2">
        <w:tc>
          <w:tcPr>
            <w:tcW w:w="9350" w:type="dxa"/>
          </w:tcPr>
          <w:p w14:paraId="47A45853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029017" w14:textId="2B5C58D9" w:rsidR="00A303BD" w:rsidRPr="00A341B2" w:rsidRDefault="00A303BD" w:rsidP="00A303BD">
      <w:pPr>
        <w:rPr>
          <w:rFonts w:ascii="Times New Roman" w:hAnsi="Times New Roman" w:cs="Times New Roman"/>
          <w:sz w:val="28"/>
          <w:szCs w:val="28"/>
        </w:rPr>
      </w:pPr>
    </w:p>
    <w:p w14:paraId="4538E145" w14:textId="5DEAF2EB" w:rsidR="00A303BD" w:rsidRPr="00A341B2" w:rsidRDefault="00A303BD" w:rsidP="00A303BD">
      <w:pPr>
        <w:rPr>
          <w:rFonts w:ascii="Times New Roman" w:hAnsi="Times New Roman" w:cs="Times New Roman"/>
          <w:sz w:val="28"/>
          <w:szCs w:val="28"/>
        </w:rPr>
      </w:pPr>
      <w:r w:rsidRPr="00A341B2">
        <w:rPr>
          <w:rFonts w:ascii="Times New Roman" w:hAnsi="Times New Roman" w:cs="Times New Roman"/>
          <w:sz w:val="28"/>
          <w:szCs w:val="28"/>
        </w:rPr>
        <w:t>1</w:t>
      </w:r>
      <w:r w:rsidR="00A341B2" w:rsidRPr="00A341B2">
        <w:rPr>
          <w:rFonts w:ascii="Times New Roman" w:hAnsi="Times New Roman" w:cs="Times New Roman"/>
          <w:sz w:val="28"/>
          <w:szCs w:val="28"/>
        </w:rPr>
        <w:t>2</w:t>
      </w:r>
      <w:r w:rsidRPr="00A341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1B2">
        <w:rPr>
          <w:rFonts w:ascii="Times New Roman" w:hAnsi="Times New Roman" w:cs="Times New Roman"/>
          <w:sz w:val="28"/>
          <w:szCs w:val="28"/>
        </w:rPr>
        <w:t>retur</w:t>
      </w:r>
      <w:proofErr w:type="spellEnd"/>
      <w:r w:rsidRPr="00A341B2">
        <w:rPr>
          <w:rFonts w:ascii="Times New Roman" w:hAnsi="Times New Roman" w:cs="Times New Roman"/>
          <w:sz w:val="28"/>
          <w:szCs w:val="28"/>
        </w:rPr>
        <w:t>:</w:t>
      </w:r>
    </w:p>
    <w:p w14:paraId="0ED7588A" w14:textId="766C64C5" w:rsidR="00A341B2" w:rsidRPr="00A341B2" w:rsidRDefault="00A341B2" w:rsidP="00A303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41B2" w:rsidRPr="00A341B2" w14:paraId="42E0394C" w14:textId="77777777" w:rsidTr="00A341B2">
        <w:tc>
          <w:tcPr>
            <w:tcW w:w="1870" w:type="dxa"/>
          </w:tcPr>
          <w:p w14:paraId="40B7A47F" w14:textId="35BBF891" w:rsidR="00A341B2" w:rsidRPr="00A341B2" w:rsidRDefault="00A341B2" w:rsidP="00A3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B2">
              <w:rPr>
                <w:rFonts w:ascii="Times New Roman" w:hAnsi="Times New Roman" w:cs="Times New Roman"/>
                <w:sz w:val="28"/>
                <w:szCs w:val="28"/>
              </w:rPr>
              <w:t xml:space="preserve">Nr. </w:t>
            </w:r>
            <w:proofErr w:type="spellStart"/>
            <w:r w:rsidRPr="00A341B2">
              <w:rPr>
                <w:rFonts w:ascii="Times New Roman" w:hAnsi="Times New Roman" w:cs="Times New Roman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1870" w:type="dxa"/>
          </w:tcPr>
          <w:p w14:paraId="602E6B1C" w14:textId="7D321974" w:rsidR="00A341B2" w:rsidRPr="00A341B2" w:rsidRDefault="00A341B2" w:rsidP="00A3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B2">
              <w:rPr>
                <w:rFonts w:ascii="Times New Roman" w:hAnsi="Times New Roman" w:cs="Times New Roman"/>
                <w:sz w:val="28"/>
                <w:szCs w:val="28"/>
              </w:rPr>
              <w:t>Nume</w:t>
            </w:r>
            <w:proofErr w:type="spellEnd"/>
            <w:r w:rsidRPr="00A34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1B2">
              <w:rPr>
                <w:rFonts w:ascii="Times New Roman" w:hAnsi="Times New Roman" w:cs="Times New Roman"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1870" w:type="dxa"/>
          </w:tcPr>
          <w:p w14:paraId="6FCFFC3E" w14:textId="67DCEC9A" w:rsidR="00A341B2" w:rsidRPr="00A341B2" w:rsidRDefault="00A341B2" w:rsidP="00A3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B2">
              <w:rPr>
                <w:rFonts w:ascii="Times New Roman" w:hAnsi="Times New Roman" w:cs="Times New Roman"/>
                <w:sz w:val="28"/>
                <w:szCs w:val="28"/>
              </w:rPr>
              <w:t xml:space="preserve">Cod </w:t>
            </w:r>
            <w:proofErr w:type="spellStart"/>
            <w:r w:rsidRPr="00A341B2">
              <w:rPr>
                <w:rFonts w:ascii="Times New Roman" w:hAnsi="Times New Roman" w:cs="Times New Roman"/>
                <w:sz w:val="28"/>
                <w:szCs w:val="28"/>
              </w:rPr>
              <w:t>produs</w:t>
            </w:r>
            <w:proofErr w:type="spellEnd"/>
          </w:p>
        </w:tc>
        <w:tc>
          <w:tcPr>
            <w:tcW w:w="1870" w:type="dxa"/>
          </w:tcPr>
          <w:p w14:paraId="190CC605" w14:textId="60591B47" w:rsidR="00A341B2" w:rsidRPr="00A341B2" w:rsidRDefault="00A341B2" w:rsidP="00A3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B2">
              <w:rPr>
                <w:rFonts w:ascii="Times New Roman" w:hAnsi="Times New Roman" w:cs="Times New Roman"/>
                <w:sz w:val="28"/>
                <w:szCs w:val="28"/>
              </w:rPr>
              <w:t>Cantitate</w:t>
            </w:r>
            <w:proofErr w:type="spellEnd"/>
          </w:p>
        </w:tc>
        <w:tc>
          <w:tcPr>
            <w:tcW w:w="1870" w:type="dxa"/>
          </w:tcPr>
          <w:p w14:paraId="1A156C16" w14:textId="3CDF6A61" w:rsidR="00A341B2" w:rsidRPr="00A341B2" w:rsidRDefault="00A341B2" w:rsidP="00A3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B2">
              <w:rPr>
                <w:rFonts w:ascii="Times New Roman" w:hAnsi="Times New Roman" w:cs="Times New Roman"/>
                <w:sz w:val="28"/>
                <w:szCs w:val="28"/>
              </w:rPr>
              <w:t>Pret</w:t>
            </w:r>
            <w:proofErr w:type="spellEnd"/>
          </w:p>
        </w:tc>
      </w:tr>
      <w:tr w:rsidR="00A341B2" w:rsidRPr="00A341B2" w14:paraId="7808927B" w14:textId="77777777" w:rsidTr="00A341B2">
        <w:tc>
          <w:tcPr>
            <w:tcW w:w="1870" w:type="dxa"/>
          </w:tcPr>
          <w:p w14:paraId="2F02E004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C58D744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7470F11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C19BDF8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2998ED0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B2" w:rsidRPr="00A341B2" w14:paraId="06B8BA80" w14:textId="77777777" w:rsidTr="00A341B2">
        <w:tc>
          <w:tcPr>
            <w:tcW w:w="1870" w:type="dxa"/>
          </w:tcPr>
          <w:p w14:paraId="7BE87F7A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16F62D5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92F546E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7C6CBA4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07F1796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B2" w:rsidRPr="00A341B2" w14:paraId="5F26AEF7" w14:textId="77777777" w:rsidTr="00A341B2">
        <w:tc>
          <w:tcPr>
            <w:tcW w:w="1870" w:type="dxa"/>
          </w:tcPr>
          <w:p w14:paraId="77D76E47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EAE9953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B3CBEA0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469BFD0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7F07789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B2" w:rsidRPr="00A341B2" w14:paraId="62005862" w14:textId="77777777" w:rsidTr="00A341B2">
        <w:tc>
          <w:tcPr>
            <w:tcW w:w="1870" w:type="dxa"/>
          </w:tcPr>
          <w:p w14:paraId="2C101587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0016A507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FC5ADDE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DAC23EB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FEAE92E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1B2" w:rsidRPr="00A341B2" w14:paraId="071499AA" w14:textId="77777777" w:rsidTr="00A341B2">
        <w:tc>
          <w:tcPr>
            <w:tcW w:w="1870" w:type="dxa"/>
          </w:tcPr>
          <w:p w14:paraId="7FEC79FF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E11356E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53B984C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3A4E858F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16692A4" w14:textId="77777777" w:rsidR="00A341B2" w:rsidRPr="00A341B2" w:rsidRDefault="00A341B2" w:rsidP="00A3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4B1B0C" w14:textId="132C6977" w:rsidR="009D7B2F" w:rsidRDefault="009D7B2F" w:rsidP="00EF1B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6B068" w14:textId="2C3A45C6" w:rsidR="00FF2883" w:rsidRDefault="00FF2883" w:rsidP="00EF1B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3750D" w14:textId="77777777" w:rsidR="00FF2883" w:rsidRDefault="00FF2883" w:rsidP="00EF1B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86B36" w14:textId="07924AC5" w:rsidR="00A303BD" w:rsidRPr="00831A9C" w:rsidRDefault="00A341B2" w:rsidP="00EF1B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1A9C">
        <w:rPr>
          <w:rFonts w:ascii="Times New Roman" w:hAnsi="Times New Roman" w:cs="Times New Roman"/>
          <w:b/>
          <w:bCs/>
          <w:sz w:val="28"/>
          <w:szCs w:val="28"/>
        </w:rPr>
        <w:lastRenderedPageBreak/>
        <w:t>Optiunile</w:t>
      </w:r>
      <w:proofErr w:type="spellEnd"/>
      <w:r w:rsidRPr="00831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b/>
          <w:bCs/>
          <w:sz w:val="28"/>
          <w:szCs w:val="28"/>
        </w:rPr>
        <w:t>mele</w:t>
      </w:r>
      <w:proofErr w:type="spellEnd"/>
      <w:r w:rsidRPr="00831A9C">
        <w:rPr>
          <w:rFonts w:ascii="Times New Roman" w:hAnsi="Times New Roman" w:cs="Times New Roman"/>
          <w:b/>
          <w:bCs/>
          <w:sz w:val="28"/>
          <w:szCs w:val="28"/>
        </w:rPr>
        <w:t xml:space="preserve"> sunt </w:t>
      </w:r>
      <w:proofErr w:type="spellStart"/>
      <w:r w:rsidRPr="00831A9C">
        <w:rPr>
          <w:rFonts w:ascii="Times New Roman" w:hAnsi="Times New Roman" w:cs="Times New Roman"/>
          <w:b/>
          <w:bCs/>
          <w:sz w:val="28"/>
          <w:szCs w:val="28"/>
        </w:rPr>
        <w:t>urmatoarele</w:t>
      </w:r>
      <w:proofErr w:type="spellEnd"/>
      <w:r w:rsidRPr="00831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2FB4FC" w14:textId="7190A362" w:rsidR="00A341B2" w:rsidRDefault="00A341B2" w:rsidP="00EF1B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inlocuirea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</w:t>
      </w:r>
      <w:r w:rsidR="000534F2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0534F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534F2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053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4F2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0534F2">
        <w:rPr>
          <w:rFonts w:ascii="Times New Roman" w:hAnsi="Times New Roman" w:cs="Times New Roman"/>
          <w:sz w:val="28"/>
          <w:szCs w:val="28"/>
        </w:rPr>
        <w:t>.</w:t>
      </w:r>
    </w:p>
    <w:p w14:paraId="54D8E6CE" w14:textId="3C9028F7" w:rsidR="000534F2" w:rsidRDefault="000534F2" w:rsidP="00EF1B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029752" w14:textId="5B4E3E20" w:rsidR="009D2F85" w:rsidRPr="00831A9C" w:rsidRDefault="000534F2" w:rsidP="00EF1B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contravaloarea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C510C7" w14:textId="77777777" w:rsidR="00831A9C" w:rsidRDefault="009D2F85" w:rsidP="00EF1B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A9C">
        <w:rPr>
          <w:rFonts w:ascii="Times New Roman" w:hAnsi="Times New Roman" w:cs="Times New Roman"/>
          <w:b/>
          <w:bCs/>
          <w:sz w:val="28"/>
          <w:szCs w:val="28"/>
        </w:rPr>
        <w:t>Atentie</w:t>
      </w:r>
      <w:proofErr w:type="spellEnd"/>
      <w:r w:rsidRPr="00831A9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E8592" w14:textId="77AC0914" w:rsidR="009D2F85" w:rsidRDefault="009D2F85" w:rsidP="00831A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Campurile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marcate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*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trebuiesc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completate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in care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factura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emisa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juridica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>.</w:t>
      </w:r>
    </w:p>
    <w:p w14:paraId="02E3AADF" w14:textId="51960A2A" w:rsidR="00831A9C" w:rsidRPr="00831A9C" w:rsidRDefault="00831A9C" w:rsidP="00831A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A9C">
        <w:rPr>
          <w:rFonts w:ascii="Times New Roman" w:hAnsi="Times New Roman" w:cs="Times New Roman"/>
          <w:sz w:val="28"/>
          <w:szCs w:val="28"/>
        </w:rPr>
        <w:t xml:space="preserve"> Daca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retrageti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rambursa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pe care am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-o de la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dumneavoastra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exceptia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livrarii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ambalarea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manipularea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produsului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exceptia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determinate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ales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modalitate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livrare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decat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ieftin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tip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livrare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standard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oferit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intarzieri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nejustificate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tarziu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14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la data la care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suntem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informati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dumneavoastra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retrage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contract.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rambursare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folosind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aceeasi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modalitate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folosita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tranzactia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initiala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exceptia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cazului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in care v-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alta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modalitate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rambursare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;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nu vi se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percepe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comisioane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rambursari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comenzile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platite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cardul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returnata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acelasi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card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utilizat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tranzactionare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decurs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3-30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acceptarea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returului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functie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politica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bancii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>.</w:t>
      </w:r>
    </w:p>
    <w:p w14:paraId="731ED77E" w14:textId="48FB4EB3" w:rsidR="00831A9C" w:rsidRPr="00831A9C" w:rsidRDefault="00831A9C" w:rsidP="00831A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Expediati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inmanati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-le direct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noua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F92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285">
        <w:rPr>
          <w:rFonts w:ascii="Times New Roman" w:hAnsi="Times New Roman" w:cs="Times New Roman"/>
          <w:b/>
          <w:bCs/>
          <w:sz w:val="28"/>
          <w:szCs w:val="28"/>
        </w:rPr>
        <w:t xml:space="preserve">str. </w:t>
      </w:r>
      <w:proofErr w:type="spellStart"/>
      <w:r w:rsidRPr="00F92285">
        <w:rPr>
          <w:rFonts w:ascii="Times New Roman" w:hAnsi="Times New Roman" w:cs="Times New Roman"/>
          <w:b/>
          <w:bCs/>
          <w:sz w:val="28"/>
          <w:szCs w:val="28"/>
        </w:rPr>
        <w:t>Drumul</w:t>
      </w:r>
      <w:proofErr w:type="spellEnd"/>
      <w:r w:rsidRPr="00F92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2285">
        <w:rPr>
          <w:rFonts w:ascii="Times New Roman" w:hAnsi="Times New Roman" w:cs="Times New Roman"/>
          <w:b/>
          <w:bCs/>
          <w:sz w:val="28"/>
          <w:szCs w:val="28"/>
        </w:rPr>
        <w:t>Sarii</w:t>
      </w:r>
      <w:proofErr w:type="spellEnd"/>
      <w:r w:rsidRPr="00F92285">
        <w:rPr>
          <w:rFonts w:ascii="Times New Roman" w:hAnsi="Times New Roman" w:cs="Times New Roman"/>
          <w:b/>
          <w:bCs/>
          <w:sz w:val="28"/>
          <w:szCs w:val="28"/>
        </w:rPr>
        <w:t>, nr. 136</w:t>
      </w:r>
      <w:r w:rsidRPr="00831A9C">
        <w:rPr>
          <w:rFonts w:ascii="Times New Roman" w:hAnsi="Times New Roman" w:cs="Times New Roman"/>
          <w:sz w:val="28"/>
          <w:szCs w:val="28"/>
        </w:rPr>
        <w:t>,</w:t>
      </w:r>
      <w:r w:rsidR="00F92285" w:rsidRPr="00F922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2285" w:rsidRPr="00F92285">
        <w:rPr>
          <w:rFonts w:ascii="Times New Roman" w:hAnsi="Times New Roman" w:cs="Times New Roman"/>
          <w:b/>
          <w:bCs/>
          <w:sz w:val="28"/>
          <w:szCs w:val="28"/>
        </w:rPr>
        <w:t>sector 6,</w:t>
      </w:r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285">
        <w:rPr>
          <w:rFonts w:ascii="Times New Roman" w:hAnsi="Times New Roman" w:cs="Times New Roman"/>
          <w:b/>
          <w:bCs/>
          <w:sz w:val="28"/>
          <w:szCs w:val="28"/>
        </w:rPr>
        <w:t>Bucuresti</w:t>
      </w:r>
      <w:proofErr w:type="spellEnd"/>
      <w:r w:rsidRPr="00F9228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intarzieri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nejustificate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decurs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maximum 14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la data la care ne-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respectat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daca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trimise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inapoi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inainte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expirarea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14.</w:t>
      </w:r>
    </w:p>
    <w:p w14:paraId="013DFC9C" w14:textId="77777777" w:rsidR="00831A9C" w:rsidRPr="00831A9C" w:rsidRDefault="00831A9C" w:rsidP="00831A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manipularea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ambalarea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percepute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returnarii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sunt de: 40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greutatea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sub 3 kg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60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greutatea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cuprinsa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3-10 kg.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suportati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costul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direct al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returnarii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>.</w:t>
      </w:r>
    </w:p>
    <w:p w14:paraId="36ADD4B4" w14:textId="10F2EF52" w:rsidR="00831A9C" w:rsidRPr="00831A9C" w:rsidRDefault="00831A9C" w:rsidP="00EF1B3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Sunteti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responsabil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diminuarea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rezulta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manipulari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altele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decat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determinarea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naturii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calitatilor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functionarii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produselor.Operatorii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nostri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oferi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suport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modalitatii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returnare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oferi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detaliile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expediere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produselor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ambalare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contactarea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firmei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A9C">
        <w:rPr>
          <w:rFonts w:ascii="Times New Roman" w:hAnsi="Times New Roman" w:cs="Times New Roman"/>
          <w:sz w:val="28"/>
          <w:szCs w:val="28"/>
        </w:rPr>
        <w:t>curierat</w:t>
      </w:r>
      <w:proofErr w:type="spellEnd"/>
      <w:r w:rsidRPr="00831A9C">
        <w:rPr>
          <w:rFonts w:ascii="Times New Roman" w:hAnsi="Times New Roman" w:cs="Times New Roman"/>
          <w:sz w:val="28"/>
          <w:szCs w:val="28"/>
        </w:rPr>
        <w:t>.</w:t>
      </w:r>
    </w:p>
    <w:sectPr w:rsidR="00831A9C" w:rsidRPr="00831A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084D" w14:textId="77777777" w:rsidR="0057379F" w:rsidRDefault="0057379F" w:rsidP="001A28C3">
      <w:pPr>
        <w:spacing w:after="0" w:line="240" w:lineRule="auto"/>
      </w:pPr>
      <w:r>
        <w:separator/>
      </w:r>
    </w:p>
  </w:endnote>
  <w:endnote w:type="continuationSeparator" w:id="0">
    <w:p w14:paraId="4D4B6174" w14:textId="77777777" w:rsidR="0057379F" w:rsidRDefault="0057379F" w:rsidP="001A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366B" w14:textId="77777777" w:rsidR="0057379F" w:rsidRDefault="0057379F" w:rsidP="001A28C3">
      <w:pPr>
        <w:spacing w:after="0" w:line="240" w:lineRule="auto"/>
      </w:pPr>
      <w:r>
        <w:separator/>
      </w:r>
    </w:p>
  </w:footnote>
  <w:footnote w:type="continuationSeparator" w:id="0">
    <w:p w14:paraId="294A958E" w14:textId="77777777" w:rsidR="0057379F" w:rsidRDefault="0057379F" w:rsidP="001A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1A22" w14:textId="232D0D02" w:rsidR="00053B00" w:rsidRPr="00053B00" w:rsidRDefault="00053B00" w:rsidP="00053B00">
    <w:pPr>
      <w:pStyle w:val="Header"/>
    </w:pPr>
    <w:r>
      <w:rPr>
        <w:noProof/>
      </w:rPr>
      <w:drawing>
        <wp:inline distT="0" distB="0" distL="0" distR="0" wp14:anchorId="4892C083" wp14:editId="1A0DC0DF">
          <wp:extent cx="1188720" cy="297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1299A"/>
    <w:multiLevelType w:val="hybridMultilevel"/>
    <w:tmpl w:val="677C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2D43"/>
    <w:multiLevelType w:val="hybridMultilevel"/>
    <w:tmpl w:val="5964C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5BF6"/>
    <w:multiLevelType w:val="hybridMultilevel"/>
    <w:tmpl w:val="84B0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BD"/>
    <w:rsid w:val="000534F2"/>
    <w:rsid w:val="00053B00"/>
    <w:rsid w:val="000A574C"/>
    <w:rsid w:val="000F0D95"/>
    <w:rsid w:val="001A28C3"/>
    <w:rsid w:val="00211FED"/>
    <w:rsid w:val="0057379F"/>
    <w:rsid w:val="00624507"/>
    <w:rsid w:val="006F0D9F"/>
    <w:rsid w:val="00831A9C"/>
    <w:rsid w:val="009D2F85"/>
    <w:rsid w:val="009D7B2F"/>
    <w:rsid w:val="00A303BD"/>
    <w:rsid w:val="00A341B2"/>
    <w:rsid w:val="00AD2A12"/>
    <w:rsid w:val="00BB5AF7"/>
    <w:rsid w:val="00CE79BE"/>
    <w:rsid w:val="00D86D04"/>
    <w:rsid w:val="00E446EC"/>
    <w:rsid w:val="00E71D51"/>
    <w:rsid w:val="00EF1B32"/>
    <w:rsid w:val="00F92285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BF60B"/>
  <w15:chartTrackingRefBased/>
  <w15:docId w15:val="{ACFAEBE1-90C1-410E-8FD4-D3AA350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BD"/>
    <w:pPr>
      <w:ind w:left="720"/>
      <w:contextualSpacing/>
    </w:pPr>
  </w:style>
  <w:style w:type="table" w:styleId="TableGrid">
    <w:name w:val="Table Grid"/>
    <w:basedOn w:val="TableNormal"/>
    <w:uiPriority w:val="39"/>
    <w:rsid w:val="00A3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C3"/>
  </w:style>
  <w:style w:type="paragraph" w:styleId="Footer">
    <w:name w:val="footer"/>
    <w:basedOn w:val="Normal"/>
    <w:link w:val="FooterChar"/>
    <w:uiPriority w:val="99"/>
    <w:unhideWhenUsed/>
    <w:rsid w:val="001A2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 Matei</dc:creator>
  <cp:keywords/>
  <dc:description/>
  <cp:lastModifiedBy>Costin Matei</cp:lastModifiedBy>
  <cp:revision>12</cp:revision>
  <dcterms:created xsi:type="dcterms:W3CDTF">2021-06-23T07:18:00Z</dcterms:created>
  <dcterms:modified xsi:type="dcterms:W3CDTF">2021-06-23T07:32:00Z</dcterms:modified>
</cp:coreProperties>
</file>